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5312" w:rsidRDefault="00485312" w:rsidP="00485312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485312">
        <w:rPr>
          <w:rFonts w:asciiTheme="majorEastAsia" w:eastAsiaTheme="majorEastAsia" w:hAnsiTheme="majorEastAsia" w:hint="eastAsia"/>
          <w:sz w:val="32"/>
          <w:szCs w:val="32"/>
        </w:rPr>
        <w:t>电气学院2013年国际交流奖学金公示</w:t>
      </w:r>
    </w:p>
    <w:p w:rsidR="00485312" w:rsidRPr="00485312" w:rsidRDefault="005A27F3" w:rsidP="00485312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电气学院</w:t>
      </w:r>
      <w:r w:rsidR="00485312" w:rsidRPr="00485312">
        <w:rPr>
          <w:rFonts w:asciiTheme="minorEastAsia" w:hAnsiTheme="minorEastAsia" w:hint="eastAsia"/>
          <w:sz w:val="24"/>
          <w:szCs w:val="24"/>
        </w:rPr>
        <w:t>全体同学：</w:t>
      </w:r>
    </w:p>
    <w:p w:rsidR="005A27F3" w:rsidRPr="005A27F3" w:rsidRDefault="00485312" w:rsidP="005A27F3">
      <w:pPr>
        <w:widowControl/>
        <w:snapToGrid w:val="0"/>
        <w:spacing w:line="400" w:lineRule="exact"/>
        <w:ind w:firstLineChars="200"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485312">
        <w:rPr>
          <w:rFonts w:asciiTheme="minorEastAsia" w:hAnsiTheme="minorEastAsia" w:hint="eastAsia"/>
          <w:sz w:val="24"/>
          <w:szCs w:val="24"/>
        </w:rPr>
        <w:t>根据浙科院学[2010]7号《浙江科技学院学生国际交流奖学金评选暂行办法》文件精神，《电气学院香港理工大学国（境）外短期项目国际交流奖学金评选实施细则》，经电气学院国际交流奖学金评定小组评议通过。 李俊同学一等奖学金，江辉辉二等奖学金，蒋宏达、董维路、三等奖学金，于星栋四等奖学金。现就以上同学进行公示，若对以上同学有异议的，请在公示的5个工作日给予反馈尤永杰老师。</w:t>
      </w:r>
      <w:r w:rsidR="005A27F3">
        <w:rPr>
          <w:rFonts w:asciiTheme="minorEastAsia" w:hAnsiTheme="minorEastAsia" w:hint="eastAsia"/>
          <w:sz w:val="24"/>
          <w:szCs w:val="24"/>
        </w:rPr>
        <w:t>若无异议，即</w:t>
      </w:r>
      <w:r w:rsidR="005A27F3" w:rsidRPr="005A27F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提交学校国际交流奖学金评选工作领导小组审定。</w:t>
      </w:r>
    </w:p>
    <w:p w:rsidR="005A27F3" w:rsidRDefault="005A27F3" w:rsidP="005A27F3">
      <w:pPr>
        <w:spacing w:line="360" w:lineRule="auto"/>
        <w:ind w:firstLineChars="1950" w:firstLine="4680"/>
        <w:rPr>
          <w:rFonts w:asciiTheme="minorEastAsia" w:hAnsiTheme="minorEastAsia" w:hint="eastAsia"/>
          <w:sz w:val="24"/>
          <w:szCs w:val="24"/>
        </w:rPr>
      </w:pPr>
    </w:p>
    <w:p w:rsidR="005A27F3" w:rsidRDefault="005A27F3" w:rsidP="005A27F3">
      <w:pPr>
        <w:spacing w:line="360" w:lineRule="auto"/>
        <w:ind w:firstLineChars="1950" w:firstLine="4680"/>
        <w:rPr>
          <w:rFonts w:asciiTheme="minorEastAsia" w:hAnsiTheme="minorEastAsia" w:hint="eastAsia"/>
          <w:sz w:val="24"/>
          <w:szCs w:val="24"/>
        </w:rPr>
      </w:pPr>
    </w:p>
    <w:p w:rsidR="005A27F3" w:rsidRDefault="005A27F3" w:rsidP="005A27F3">
      <w:pPr>
        <w:spacing w:line="360" w:lineRule="auto"/>
        <w:ind w:firstLineChars="1950" w:firstLine="4680"/>
        <w:rPr>
          <w:rFonts w:asciiTheme="minorEastAsia" w:hAnsiTheme="minorEastAsia" w:hint="eastAsia"/>
          <w:sz w:val="24"/>
          <w:szCs w:val="24"/>
        </w:rPr>
      </w:pPr>
    </w:p>
    <w:p w:rsidR="005A27F3" w:rsidRDefault="005A27F3" w:rsidP="005A27F3">
      <w:pPr>
        <w:spacing w:line="360" w:lineRule="auto"/>
        <w:ind w:firstLineChars="1950" w:firstLine="4680"/>
        <w:rPr>
          <w:rFonts w:asciiTheme="minorEastAsia" w:hAnsiTheme="minorEastAsia" w:hint="eastAsia"/>
          <w:sz w:val="24"/>
          <w:szCs w:val="24"/>
        </w:rPr>
      </w:pPr>
    </w:p>
    <w:p w:rsidR="00485312" w:rsidRDefault="005A27F3" w:rsidP="005A27F3">
      <w:pPr>
        <w:spacing w:line="360" w:lineRule="auto"/>
        <w:ind w:firstLineChars="1950" w:firstLine="4680"/>
        <w:rPr>
          <w:rFonts w:asciiTheme="minorEastAsia" w:hAnsiTheme="minorEastAsia" w:hint="eastAsia"/>
          <w:sz w:val="24"/>
          <w:szCs w:val="24"/>
        </w:rPr>
      </w:pPr>
      <w:r w:rsidRPr="00485312">
        <w:rPr>
          <w:rFonts w:asciiTheme="minorEastAsia" w:hAnsiTheme="minorEastAsia" w:hint="eastAsia"/>
          <w:sz w:val="24"/>
          <w:szCs w:val="24"/>
        </w:rPr>
        <w:t>电气学院国际交流奖学金评定小组</w:t>
      </w:r>
    </w:p>
    <w:p w:rsidR="005A27F3" w:rsidRPr="005A27F3" w:rsidRDefault="005A27F3" w:rsidP="005A27F3">
      <w:pPr>
        <w:spacing w:line="360" w:lineRule="auto"/>
        <w:ind w:firstLineChars="2350" w:firstLine="5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2013.11.18</w:t>
      </w:r>
    </w:p>
    <w:sectPr w:rsidR="005A27F3" w:rsidRPr="005A2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BD" w:rsidRDefault="00A903BD" w:rsidP="00485312">
      <w:r>
        <w:separator/>
      </w:r>
    </w:p>
  </w:endnote>
  <w:endnote w:type="continuationSeparator" w:id="1">
    <w:p w:rsidR="00A903BD" w:rsidRDefault="00A903BD" w:rsidP="0048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BD" w:rsidRDefault="00A903BD" w:rsidP="00485312">
      <w:r>
        <w:separator/>
      </w:r>
    </w:p>
  </w:footnote>
  <w:footnote w:type="continuationSeparator" w:id="1">
    <w:p w:rsidR="00A903BD" w:rsidRDefault="00A903BD" w:rsidP="00485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312"/>
    <w:rsid w:val="00485312"/>
    <w:rsid w:val="005A27F3"/>
    <w:rsid w:val="00A9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2013-11-20T05:53:00Z</dcterms:created>
  <dcterms:modified xsi:type="dcterms:W3CDTF">2013-11-20T06:07:00Z</dcterms:modified>
</cp:coreProperties>
</file>